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F04CE" w14:textId="77777777" w:rsidR="0078770F" w:rsidRPr="0078770F" w:rsidRDefault="0078770F" w:rsidP="0078770F">
      <w:pPr>
        <w:pStyle w:val="NoSpacing"/>
        <w:jc w:val="center"/>
        <w:rPr>
          <w:b/>
          <w:bCs/>
          <w:sz w:val="28"/>
          <w:szCs w:val="28"/>
          <w:lang w:val="en-GB"/>
        </w:rPr>
      </w:pPr>
      <w:r w:rsidRPr="0078770F">
        <w:rPr>
          <w:b/>
          <w:bCs/>
          <w:sz w:val="28"/>
          <w:szCs w:val="28"/>
          <w:lang w:val="en-GB"/>
        </w:rPr>
        <w:t>Join the Tapawera &amp; Districts Community Council (TDCC) Committee</w:t>
      </w:r>
    </w:p>
    <w:p w14:paraId="1B983A51" w14:textId="77777777" w:rsidR="0078770F" w:rsidRPr="0078770F" w:rsidRDefault="0078770F" w:rsidP="00E343E6">
      <w:pPr>
        <w:pStyle w:val="NoSpacing"/>
        <w:spacing w:before="120"/>
        <w:rPr>
          <w:sz w:val="24"/>
          <w:szCs w:val="24"/>
          <w:lang w:val="en-GB"/>
        </w:rPr>
      </w:pPr>
      <w:r w:rsidRPr="0078770F">
        <w:rPr>
          <w:sz w:val="24"/>
          <w:szCs w:val="24"/>
          <w:lang w:val="en-GB"/>
        </w:rPr>
        <w:t xml:space="preserve">Following the recent Tasman District Council (TDC) elections, we have a suite of new councillors. We congratulate </w:t>
      </w:r>
      <w:r w:rsidRPr="0078770F">
        <w:rPr>
          <w:b/>
          <w:bCs/>
          <w:sz w:val="24"/>
          <w:szCs w:val="24"/>
          <w:lang w:val="en-GB"/>
        </w:rPr>
        <w:t>John Gully</w:t>
      </w:r>
      <w:r w:rsidRPr="0078770F">
        <w:rPr>
          <w:sz w:val="24"/>
          <w:szCs w:val="24"/>
          <w:lang w:val="en-GB"/>
        </w:rPr>
        <w:t xml:space="preserve"> and welcome him to the </w:t>
      </w:r>
      <w:r w:rsidRPr="0078770F">
        <w:rPr>
          <w:b/>
          <w:bCs/>
          <w:sz w:val="24"/>
          <w:szCs w:val="24"/>
          <w:lang w:val="en-GB"/>
        </w:rPr>
        <w:t>Lakes and Murchison Ward</w:t>
      </w:r>
      <w:r w:rsidRPr="0078770F">
        <w:rPr>
          <w:sz w:val="24"/>
          <w:szCs w:val="24"/>
          <w:lang w:val="en-GB"/>
        </w:rPr>
        <w:t>, which includes Tapawera and the surrounding areas.</w:t>
      </w:r>
    </w:p>
    <w:p w14:paraId="3A01E30F" w14:textId="77777777" w:rsidR="0078770F" w:rsidRPr="0078770F" w:rsidRDefault="0078770F" w:rsidP="00E343E6">
      <w:pPr>
        <w:pStyle w:val="NoSpacing"/>
        <w:spacing w:before="120"/>
        <w:rPr>
          <w:sz w:val="24"/>
          <w:szCs w:val="24"/>
          <w:lang w:val="en-GB"/>
        </w:rPr>
      </w:pPr>
      <w:r w:rsidRPr="0078770F">
        <w:rPr>
          <w:sz w:val="24"/>
          <w:szCs w:val="24"/>
          <w:lang w:val="en-GB"/>
        </w:rPr>
        <w:t xml:space="preserve">One of the best ways to connect with TDC and make sure that new councillors — including John — understand the issues and opportunities facing the Tapawera area is to </w:t>
      </w:r>
      <w:r w:rsidRPr="0078770F">
        <w:rPr>
          <w:b/>
          <w:bCs/>
          <w:sz w:val="24"/>
          <w:szCs w:val="24"/>
          <w:lang w:val="en-GB"/>
        </w:rPr>
        <w:t>join the TDCC Committee</w:t>
      </w:r>
      <w:r w:rsidRPr="0078770F">
        <w:rPr>
          <w:sz w:val="24"/>
          <w:szCs w:val="24"/>
          <w:lang w:val="en-GB"/>
        </w:rPr>
        <w:t>. TDCC meets monthly with our local councillor and carries real weight with Council as a community organisation.</w:t>
      </w:r>
    </w:p>
    <w:p w14:paraId="757081AD" w14:textId="77777777" w:rsidR="0078770F" w:rsidRPr="0078770F" w:rsidRDefault="0078770F" w:rsidP="00E343E6">
      <w:pPr>
        <w:pStyle w:val="NoSpacing"/>
        <w:spacing w:before="120"/>
        <w:rPr>
          <w:sz w:val="24"/>
          <w:szCs w:val="24"/>
          <w:lang w:val="en-GB"/>
        </w:rPr>
      </w:pPr>
      <w:r w:rsidRPr="0078770F">
        <w:rPr>
          <w:sz w:val="24"/>
          <w:szCs w:val="24"/>
          <w:lang w:val="en-GB"/>
        </w:rPr>
        <w:t>We advocate for local improvements, like reducing the speed limit outside the school, urging TDC to fix potholes, the Dart River crossing, culverts, and more. We also work with TDC on ways to both save and make the best use of ratepayers’ money to support our community — for example, through the development of a new community hub.</w:t>
      </w:r>
    </w:p>
    <w:p w14:paraId="782BB1C5" w14:textId="77777777" w:rsidR="0078770F" w:rsidRPr="0078770F" w:rsidRDefault="0078770F" w:rsidP="00E343E6">
      <w:pPr>
        <w:pStyle w:val="NoSpacing"/>
        <w:spacing w:before="120"/>
        <w:rPr>
          <w:sz w:val="24"/>
          <w:szCs w:val="24"/>
          <w:lang w:val="en-GB"/>
        </w:rPr>
      </w:pPr>
      <w:r w:rsidRPr="0078770F">
        <w:rPr>
          <w:b/>
          <w:bCs/>
          <w:sz w:val="24"/>
          <w:szCs w:val="24"/>
          <w:lang w:val="en-GB"/>
        </w:rPr>
        <w:t>TDCC gets things done.</w:t>
      </w:r>
    </w:p>
    <w:p w14:paraId="3F4FD05F" w14:textId="77777777" w:rsidR="0078770F" w:rsidRPr="0078770F" w:rsidRDefault="0078770F" w:rsidP="00E343E6">
      <w:pPr>
        <w:pStyle w:val="NoSpacing"/>
        <w:spacing w:before="120"/>
        <w:rPr>
          <w:sz w:val="24"/>
          <w:szCs w:val="24"/>
          <w:lang w:val="en-GB"/>
        </w:rPr>
      </w:pPr>
      <w:r w:rsidRPr="0078770F">
        <w:rPr>
          <w:sz w:val="24"/>
          <w:szCs w:val="24"/>
          <w:lang w:val="en-GB"/>
        </w:rPr>
        <w:t xml:space="preserve">TDCC owns and manages the </w:t>
      </w:r>
      <w:r w:rsidRPr="0078770F">
        <w:rPr>
          <w:b/>
          <w:bCs/>
          <w:sz w:val="24"/>
          <w:szCs w:val="24"/>
          <w:lang w:val="en-GB"/>
        </w:rPr>
        <w:t>Tapawera Community Centre</w:t>
      </w:r>
      <w:r w:rsidRPr="0078770F">
        <w:rPr>
          <w:sz w:val="24"/>
          <w:szCs w:val="24"/>
          <w:lang w:val="en-GB"/>
        </w:rPr>
        <w:t xml:space="preserve"> on behalf of the community. The Centre provides space for local midwives, health services, and community groups. It also houses the </w:t>
      </w:r>
      <w:r w:rsidRPr="0078770F">
        <w:rPr>
          <w:b/>
          <w:bCs/>
          <w:sz w:val="24"/>
          <w:szCs w:val="24"/>
          <w:lang w:val="en-GB"/>
        </w:rPr>
        <w:t>Op Shop</w:t>
      </w:r>
      <w:r w:rsidRPr="0078770F">
        <w:rPr>
          <w:sz w:val="24"/>
          <w:szCs w:val="24"/>
          <w:lang w:val="en-GB"/>
        </w:rPr>
        <w:t>, and revenue from the Op Shop helps fund local initiatives — including recent Tapawera School sports events and the “Spring Show.”</w:t>
      </w:r>
    </w:p>
    <w:p w14:paraId="73F9A573" w14:textId="77777777" w:rsidR="0078770F" w:rsidRPr="0078770F" w:rsidRDefault="0078770F" w:rsidP="00E343E6">
      <w:pPr>
        <w:pStyle w:val="NoSpacing"/>
        <w:spacing w:before="120"/>
        <w:rPr>
          <w:sz w:val="24"/>
          <w:szCs w:val="24"/>
          <w:lang w:val="en-GB"/>
        </w:rPr>
      </w:pPr>
      <w:r w:rsidRPr="0078770F">
        <w:rPr>
          <w:sz w:val="24"/>
          <w:szCs w:val="24"/>
          <w:lang w:val="en-GB"/>
        </w:rPr>
        <w:t>We regularly donate funds to good causes, whether it’s the rescue helicopter or a new wood chipper for the Community Garden.</w:t>
      </w:r>
    </w:p>
    <w:p w14:paraId="4B4D1DEB" w14:textId="63C11061" w:rsidR="0078770F" w:rsidRPr="0078770F" w:rsidRDefault="0078770F" w:rsidP="00E343E6">
      <w:pPr>
        <w:pStyle w:val="NoSpacing"/>
        <w:spacing w:before="120"/>
        <w:rPr>
          <w:sz w:val="24"/>
          <w:szCs w:val="24"/>
          <w:lang w:val="en-GB"/>
        </w:rPr>
      </w:pPr>
      <w:r w:rsidRPr="0078770F">
        <w:rPr>
          <w:sz w:val="24"/>
          <w:szCs w:val="24"/>
          <w:lang w:val="en-GB"/>
        </w:rPr>
        <w:t xml:space="preserve">The </w:t>
      </w:r>
      <w:r w:rsidRPr="0078770F">
        <w:rPr>
          <w:b/>
          <w:bCs/>
          <w:sz w:val="24"/>
          <w:szCs w:val="24"/>
          <w:lang w:val="en-GB"/>
        </w:rPr>
        <w:t>Kahurangi Gateway</w:t>
      </w:r>
      <w:r w:rsidRPr="0078770F">
        <w:rPr>
          <w:sz w:val="24"/>
          <w:szCs w:val="24"/>
          <w:lang w:val="en-GB"/>
        </w:rPr>
        <w:t xml:space="preserve">, along with the coffee and food stalls in the village, also operate on TDCC land and </w:t>
      </w:r>
      <w:r w:rsidR="00E343E6" w:rsidRPr="00E343E6">
        <w:rPr>
          <w:sz w:val="24"/>
          <w:szCs w:val="24"/>
          <w:lang w:val="en-GB"/>
        </w:rPr>
        <w:t>access</w:t>
      </w:r>
      <w:r w:rsidRPr="0078770F">
        <w:rPr>
          <w:sz w:val="24"/>
          <w:szCs w:val="24"/>
          <w:lang w:val="en-GB"/>
        </w:rPr>
        <w:t xml:space="preserve"> our water and power.</w:t>
      </w:r>
    </w:p>
    <w:p w14:paraId="6881A4FF" w14:textId="77777777" w:rsidR="0078770F" w:rsidRPr="0078770F" w:rsidRDefault="0078770F" w:rsidP="00E343E6">
      <w:pPr>
        <w:pStyle w:val="NoSpacing"/>
        <w:spacing w:before="120"/>
        <w:rPr>
          <w:sz w:val="24"/>
          <w:szCs w:val="24"/>
          <w:lang w:val="en-GB"/>
        </w:rPr>
      </w:pPr>
      <w:r w:rsidRPr="0078770F">
        <w:rPr>
          <w:sz w:val="24"/>
          <w:szCs w:val="24"/>
          <w:lang w:val="en-GB"/>
        </w:rPr>
        <w:t xml:space="preserve">We’re also working with groups like </w:t>
      </w:r>
      <w:r w:rsidRPr="0078770F">
        <w:rPr>
          <w:b/>
          <w:bCs/>
          <w:sz w:val="24"/>
          <w:szCs w:val="24"/>
          <w:lang w:val="en-GB"/>
        </w:rPr>
        <w:t>Tapawera Connect</w:t>
      </w:r>
      <w:r w:rsidRPr="0078770F">
        <w:rPr>
          <w:sz w:val="24"/>
          <w:szCs w:val="24"/>
          <w:lang w:val="en-GB"/>
        </w:rPr>
        <w:t xml:space="preserve"> and the </w:t>
      </w:r>
      <w:r w:rsidRPr="0078770F">
        <w:rPr>
          <w:b/>
          <w:bCs/>
          <w:sz w:val="24"/>
          <w:szCs w:val="24"/>
          <w:lang w:val="en-GB"/>
        </w:rPr>
        <w:t>Historical Society</w:t>
      </w:r>
      <w:r w:rsidRPr="0078770F">
        <w:rPr>
          <w:sz w:val="24"/>
          <w:szCs w:val="24"/>
          <w:lang w:val="en-GB"/>
        </w:rPr>
        <w:t xml:space="preserve"> to help make the centre of the village safe, welcoming, and interesting for everyone.</w:t>
      </w:r>
    </w:p>
    <w:p w14:paraId="50A3C8AA" w14:textId="77777777" w:rsidR="0078770F" w:rsidRPr="0078770F" w:rsidRDefault="00000000" w:rsidP="00E343E6">
      <w:pPr>
        <w:pStyle w:val="NoSpacing"/>
        <w:spacing w:before="120"/>
        <w:rPr>
          <w:sz w:val="24"/>
          <w:szCs w:val="24"/>
          <w:lang w:val="en-GB"/>
        </w:rPr>
      </w:pPr>
      <w:r>
        <w:rPr>
          <w:sz w:val="24"/>
          <w:szCs w:val="24"/>
          <w:lang w:val="en-GB"/>
        </w:rPr>
        <w:pict w14:anchorId="484E390A">
          <v:rect id="_x0000_i1025" style="width:0;height:1.5pt" o:hralign="center" o:hrstd="t" o:hr="t" fillcolor="#a0a0a0" stroked="f"/>
        </w:pict>
      </w:r>
    </w:p>
    <w:p w14:paraId="36560F87" w14:textId="77777777" w:rsidR="0078770F" w:rsidRPr="0078770F" w:rsidRDefault="0078770F" w:rsidP="00E343E6">
      <w:pPr>
        <w:pStyle w:val="NoSpacing"/>
        <w:spacing w:before="120"/>
        <w:rPr>
          <w:sz w:val="24"/>
          <w:szCs w:val="24"/>
          <w:lang w:val="en-GB"/>
        </w:rPr>
      </w:pPr>
      <w:r w:rsidRPr="0078770F">
        <w:rPr>
          <w:sz w:val="24"/>
          <w:szCs w:val="24"/>
          <w:lang w:val="en-GB"/>
        </w:rPr>
        <w:t xml:space="preserve">If you’d like to support your community, consider becoming a </w:t>
      </w:r>
      <w:r w:rsidRPr="0078770F">
        <w:rPr>
          <w:b/>
          <w:bCs/>
          <w:sz w:val="24"/>
          <w:szCs w:val="24"/>
          <w:lang w:val="en-GB"/>
        </w:rPr>
        <w:t>member of TDCC</w:t>
      </w:r>
      <w:r w:rsidRPr="0078770F">
        <w:rPr>
          <w:sz w:val="24"/>
          <w:szCs w:val="24"/>
          <w:lang w:val="en-GB"/>
        </w:rPr>
        <w:t xml:space="preserve"> and joining the committee. Under the new constitution, you need to be a member to either join the committee or nominate someone to it. The nomination process is described below.</w:t>
      </w:r>
    </w:p>
    <w:p w14:paraId="1E9E8BDB" w14:textId="77777777" w:rsidR="0078770F" w:rsidRPr="0078770F" w:rsidRDefault="0078770F" w:rsidP="00E343E6">
      <w:pPr>
        <w:pStyle w:val="NoSpacing"/>
        <w:spacing w:before="120"/>
        <w:rPr>
          <w:sz w:val="24"/>
          <w:szCs w:val="24"/>
          <w:lang w:val="en-GB"/>
        </w:rPr>
      </w:pPr>
      <w:r w:rsidRPr="0078770F">
        <w:rPr>
          <w:sz w:val="24"/>
          <w:szCs w:val="24"/>
          <w:lang w:val="en-GB"/>
        </w:rPr>
        <w:t xml:space="preserve">Membership is </w:t>
      </w:r>
      <w:r w:rsidRPr="0078770F">
        <w:rPr>
          <w:b/>
          <w:bCs/>
          <w:sz w:val="24"/>
          <w:szCs w:val="24"/>
          <w:lang w:val="en-GB"/>
        </w:rPr>
        <w:t>free</w:t>
      </w:r>
      <w:r w:rsidRPr="0078770F">
        <w:rPr>
          <w:sz w:val="24"/>
          <w:szCs w:val="24"/>
          <w:lang w:val="en-GB"/>
        </w:rPr>
        <w:t xml:space="preserve"> and open to anyone living in the area. You can find a membership form on the </w:t>
      </w:r>
      <w:r w:rsidRPr="0078770F">
        <w:rPr>
          <w:b/>
          <w:bCs/>
          <w:sz w:val="24"/>
          <w:szCs w:val="24"/>
          <w:lang w:val="en-GB"/>
        </w:rPr>
        <w:t>Tapawera Community website</w:t>
      </w:r>
      <w:r w:rsidRPr="0078770F">
        <w:rPr>
          <w:sz w:val="24"/>
          <w:szCs w:val="24"/>
          <w:lang w:val="en-GB"/>
        </w:rPr>
        <w:t xml:space="preserve"> under the TDCC tab:</w:t>
      </w:r>
      <w:r w:rsidRPr="0078770F">
        <w:rPr>
          <w:sz w:val="24"/>
          <w:szCs w:val="24"/>
          <w:lang w:val="en-GB"/>
        </w:rPr>
        <w:br/>
      </w:r>
      <w:r w:rsidRPr="0078770F">
        <w:rPr>
          <w:rFonts w:ascii="Segoe UI Emoji" w:hAnsi="Segoe UI Emoji" w:cs="Segoe UI Emoji"/>
          <w:sz w:val="24"/>
          <w:szCs w:val="24"/>
          <w:lang w:val="en-GB"/>
        </w:rPr>
        <w:t>👉</w:t>
      </w:r>
      <w:r w:rsidRPr="0078770F">
        <w:rPr>
          <w:sz w:val="24"/>
          <w:szCs w:val="24"/>
          <w:lang w:val="en-GB"/>
        </w:rPr>
        <w:t xml:space="preserve"> </w:t>
      </w:r>
      <w:hyperlink r:id="rId6" w:tgtFrame="_new" w:history="1">
        <w:r w:rsidRPr="0078770F">
          <w:rPr>
            <w:rStyle w:val="Hyperlink"/>
            <w:sz w:val="24"/>
            <w:szCs w:val="24"/>
            <w:lang w:val="en-GB"/>
          </w:rPr>
          <w:t>https://tapaweracommunity.nz/wp/tdcc/</w:t>
        </w:r>
      </w:hyperlink>
    </w:p>
    <w:p w14:paraId="6E17C961" w14:textId="3BA64372" w:rsidR="008E0344" w:rsidRDefault="008E0344" w:rsidP="00E54BF9">
      <w:pPr>
        <w:pStyle w:val="NoSpacing"/>
        <w:rPr>
          <w:sz w:val="36"/>
          <w:szCs w:val="36"/>
          <w:lang w:val="en-GB"/>
        </w:rPr>
      </w:pPr>
    </w:p>
    <w:p w14:paraId="7E057F25" w14:textId="009E38C7" w:rsidR="00E343E6" w:rsidRDefault="00E343E6">
      <w:pPr>
        <w:rPr>
          <w:sz w:val="36"/>
          <w:szCs w:val="36"/>
          <w:lang w:val="en-GB"/>
        </w:rPr>
      </w:pPr>
      <w:r>
        <w:rPr>
          <w:sz w:val="36"/>
          <w:szCs w:val="36"/>
          <w:lang w:val="en-GB"/>
        </w:rPr>
        <w:br w:type="page"/>
      </w:r>
    </w:p>
    <w:p w14:paraId="2B4161B0" w14:textId="77777777" w:rsidR="008E0344" w:rsidRPr="008E0344" w:rsidRDefault="00000000" w:rsidP="008E0344">
      <w:pPr>
        <w:pStyle w:val="NoSpacing"/>
        <w:rPr>
          <w:sz w:val="36"/>
          <w:szCs w:val="36"/>
          <w:lang w:val="en-GB"/>
        </w:rPr>
      </w:pPr>
      <w:r>
        <w:rPr>
          <w:sz w:val="36"/>
          <w:szCs w:val="36"/>
          <w:lang w:val="en-GB"/>
        </w:rPr>
        <w:lastRenderedPageBreak/>
        <w:pict w14:anchorId="57351A5E">
          <v:rect id="_x0000_i1026" style="width:0;height:1.5pt" o:hralign="center" o:hrstd="t" o:hr="t" fillcolor="#a0a0a0" stroked="f"/>
        </w:pict>
      </w:r>
    </w:p>
    <w:p w14:paraId="6B5DD4CD" w14:textId="77777777" w:rsidR="00CB47F4" w:rsidRPr="007E2367" w:rsidRDefault="00000000" w:rsidP="004841EB">
      <w:pPr>
        <w:pStyle w:val="NoSpacing"/>
        <w:jc w:val="center"/>
        <w:rPr>
          <w:sz w:val="36"/>
          <w:szCs w:val="36"/>
          <w:lang w:val="en-GB"/>
        </w:rPr>
      </w:pPr>
      <w:r w:rsidRPr="007E2367">
        <w:rPr>
          <w:sz w:val="36"/>
          <w:szCs w:val="36"/>
          <w:lang w:val="en-GB"/>
        </w:rPr>
        <w:t>Tapawera &amp; Districts Community Council (TDCC)</w:t>
      </w:r>
    </w:p>
    <w:p w14:paraId="09B9BC3B" w14:textId="77777777" w:rsidR="00CB47F4" w:rsidRPr="007E2367" w:rsidRDefault="00000000" w:rsidP="004841EB">
      <w:pPr>
        <w:pStyle w:val="Title"/>
        <w:jc w:val="center"/>
        <w:rPr>
          <w:sz w:val="36"/>
          <w:szCs w:val="36"/>
          <w:lang w:val="en-GB"/>
        </w:rPr>
      </w:pPr>
      <w:r w:rsidRPr="007E2367">
        <w:rPr>
          <w:sz w:val="36"/>
          <w:szCs w:val="36"/>
          <w:lang w:val="en-GB"/>
        </w:rPr>
        <w:t>CALL FOR NOMINATIONS – ELECTION OF OFFICERS</w:t>
      </w:r>
    </w:p>
    <w:p w14:paraId="132F0756" w14:textId="77777777" w:rsidR="00AF0C91" w:rsidRPr="00AF0C91" w:rsidRDefault="00AF0C91" w:rsidP="00AF0C91">
      <w:pPr>
        <w:spacing w:after="120" w:line="240" w:lineRule="auto"/>
        <w:rPr>
          <w:lang w:val="en-GB"/>
        </w:rPr>
      </w:pPr>
      <w:r w:rsidRPr="00AF0C91">
        <w:rPr>
          <w:lang w:val="en-GB"/>
        </w:rPr>
        <w:t xml:space="preserve">Every two years, the TDCC holds a </w:t>
      </w:r>
      <w:r w:rsidRPr="00AF0C91">
        <w:rPr>
          <w:b/>
          <w:bCs/>
          <w:lang w:val="en-GB"/>
        </w:rPr>
        <w:t>nomination process</w:t>
      </w:r>
      <w:r w:rsidRPr="00AF0C91">
        <w:rPr>
          <w:lang w:val="en-GB"/>
        </w:rPr>
        <w:t xml:space="preserve"> for committee members and officers. Like all incorporated societies across the country, TDCC has had to revise its constitution to bring it into line with the </w:t>
      </w:r>
      <w:r w:rsidRPr="00AF0C91">
        <w:rPr>
          <w:b/>
          <w:bCs/>
          <w:lang w:val="en-GB"/>
        </w:rPr>
        <w:t>Incorporated Societies Act 2022</w:t>
      </w:r>
      <w:r w:rsidRPr="00AF0C91">
        <w:rPr>
          <w:lang w:val="en-GB"/>
        </w:rPr>
        <w:t>, which came fully into force on 5 October 2023.</w:t>
      </w:r>
    </w:p>
    <w:p w14:paraId="0E393A86" w14:textId="053483A2" w:rsidR="00AF0C91" w:rsidRDefault="00AF0C91" w:rsidP="00AF0C91">
      <w:pPr>
        <w:spacing w:after="120" w:line="240" w:lineRule="auto"/>
        <w:rPr>
          <w:lang w:val="en-GB"/>
        </w:rPr>
      </w:pPr>
      <w:r w:rsidRPr="00AF0C91">
        <w:rPr>
          <w:lang w:val="en-GB"/>
        </w:rPr>
        <w:t xml:space="preserve">The terms of TDCC’s revised constitution were largely dictated by the conditions for incorporation under the new Act. The full constitution can be found on the </w:t>
      </w:r>
      <w:r w:rsidRPr="00AF0C91">
        <w:rPr>
          <w:b/>
          <w:bCs/>
          <w:lang w:val="en-GB"/>
        </w:rPr>
        <w:t>Tapawera Community website</w:t>
      </w:r>
      <w:r w:rsidRPr="00AF0C91">
        <w:rPr>
          <w:lang w:val="en-GB"/>
        </w:rPr>
        <w:t xml:space="preserve"> under the TDCC </w:t>
      </w:r>
      <w:r w:rsidR="00C414FD">
        <w:rPr>
          <w:lang w:val="en-GB"/>
        </w:rPr>
        <w:t>tab</w:t>
      </w:r>
      <w:r w:rsidRPr="00AF0C91">
        <w:rPr>
          <w:lang w:val="en-GB"/>
        </w:rPr>
        <w:t xml:space="preserve">: </w:t>
      </w:r>
      <w:hyperlink r:id="rId7" w:tgtFrame="_new" w:history="1">
        <w:r w:rsidRPr="00AF0C91">
          <w:rPr>
            <w:rStyle w:val="Hyperlink"/>
            <w:lang w:val="en-GB"/>
          </w:rPr>
          <w:t>https://tapaweracommunity.nz/</w:t>
        </w:r>
      </w:hyperlink>
      <w:r w:rsidRPr="00AF0C91">
        <w:rPr>
          <w:lang w:val="en-GB"/>
        </w:rPr>
        <w:t>.</w:t>
      </w:r>
    </w:p>
    <w:p w14:paraId="0F4DB5E5" w14:textId="77777777" w:rsidR="00C414FD" w:rsidRPr="00AF0C91" w:rsidRDefault="00C414FD" w:rsidP="00AF0C91">
      <w:pPr>
        <w:spacing w:after="120" w:line="240" w:lineRule="auto"/>
        <w:rPr>
          <w:lang w:val="en-GB"/>
        </w:rPr>
      </w:pPr>
    </w:p>
    <w:p w14:paraId="4486D6B5" w14:textId="77777777" w:rsidR="00AF0C91" w:rsidRPr="00AF0C91" w:rsidRDefault="00AF0C91" w:rsidP="00AF0C91">
      <w:pPr>
        <w:spacing w:after="120" w:line="240" w:lineRule="auto"/>
        <w:rPr>
          <w:lang w:val="en-GB"/>
        </w:rPr>
      </w:pPr>
      <w:r w:rsidRPr="00AF0C91">
        <w:rPr>
          <w:lang w:val="en-GB"/>
        </w:rPr>
        <w:t xml:space="preserve">In accordance with </w:t>
      </w:r>
      <w:r w:rsidRPr="00AF0C91">
        <w:rPr>
          <w:b/>
          <w:bCs/>
          <w:lang w:val="en-GB"/>
        </w:rPr>
        <w:t>Clause 6.3</w:t>
      </w:r>
      <w:r w:rsidRPr="00AF0C91">
        <w:rPr>
          <w:lang w:val="en-GB"/>
        </w:rPr>
        <w:t xml:space="preserve"> of the TDCC Constitution, the Committee hereby gives notice calling for </w:t>
      </w:r>
      <w:r w:rsidRPr="00AF0C91">
        <w:rPr>
          <w:b/>
          <w:bCs/>
          <w:lang w:val="en-GB"/>
        </w:rPr>
        <w:t>nominations for Officer positions</w:t>
      </w:r>
      <w:r w:rsidRPr="00AF0C91">
        <w:rPr>
          <w:lang w:val="en-GB"/>
        </w:rPr>
        <w:t xml:space="preserve"> on the TDCC Committee.</w:t>
      </w:r>
    </w:p>
    <w:p w14:paraId="193B4819" w14:textId="4F187BBE" w:rsidR="00CB47F4" w:rsidRPr="007E2367" w:rsidRDefault="00AF0C91" w:rsidP="00CB2285">
      <w:pPr>
        <w:spacing w:after="120" w:line="240" w:lineRule="auto"/>
        <w:rPr>
          <w:lang w:val="en-GB"/>
        </w:rPr>
      </w:pPr>
      <w:r w:rsidRPr="00AF0C91">
        <w:rPr>
          <w:lang w:val="en-GB"/>
        </w:rPr>
        <w:t xml:space="preserve">Nominations are invited from members of the </w:t>
      </w:r>
      <w:r w:rsidRPr="00AF0C91">
        <w:rPr>
          <w:b/>
          <w:bCs/>
          <w:lang w:val="en-GB"/>
        </w:rPr>
        <w:t>Tapawera &amp; Districts Community Council</w:t>
      </w:r>
      <w:r w:rsidRPr="00AF0C91">
        <w:rPr>
          <w:lang w:val="en-GB"/>
        </w:rPr>
        <w:t xml:space="preserve"> for </w:t>
      </w:r>
      <w:r w:rsidR="00000000" w:rsidRPr="007E2367">
        <w:rPr>
          <w:lang w:val="en-GB"/>
        </w:rPr>
        <w:t xml:space="preserve">Committee Members (up to </w:t>
      </w:r>
      <w:r w:rsidR="00813930" w:rsidRPr="007E2367">
        <w:rPr>
          <w:lang w:val="en-GB"/>
        </w:rPr>
        <w:t>9</w:t>
      </w:r>
      <w:r w:rsidR="00000000" w:rsidRPr="007E2367">
        <w:rPr>
          <w:lang w:val="en-GB"/>
        </w:rPr>
        <w:t xml:space="preserve"> positions)</w:t>
      </w:r>
    </w:p>
    <w:p w14:paraId="12499B3C" w14:textId="77777777" w:rsidR="00CB47F4" w:rsidRPr="007E2367" w:rsidRDefault="00000000" w:rsidP="00E469FB">
      <w:pPr>
        <w:spacing w:after="120" w:line="240" w:lineRule="auto"/>
        <w:rPr>
          <w:lang w:val="en-GB"/>
        </w:rPr>
      </w:pPr>
      <w:r w:rsidRPr="007E2367">
        <w:rPr>
          <w:lang w:val="en-GB"/>
        </w:rPr>
        <w:br/>
        <w:t>Each nomination must:</w:t>
      </w:r>
    </w:p>
    <w:p w14:paraId="2CD51075" w14:textId="4AD4FB09" w:rsidR="00CB47F4" w:rsidRPr="007E2367" w:rsidRDefault="00000000" w:rsidP="00E469FB">
      <w:pPr>
        <w:pStyle w:val="ListBullet"/>
        <w:numPr>
          <w:ilvl w:val="0"/>
          <w:numId w:val="0"/>
        </w:numPr>
        <w:spacing w:after="120" w:line="240" w:lineRule="auto"/>
        <w:rPr>
          <w:lang w:val="en-GB"/>
        </w:rPr>
      </w:pPr>
      <w:r w:rsidRPr="007E2367">
        <w:rPr>
          <w:lang w:val="en-GB"/>
        </w:rPr>
        <w:t>- Be made on the official Nomination Form (</w:t>
      </w:r>
      <w:r w:rsidR="004841EB" w:rsidRPr="007E2367">
        <w:rPr>
          <w:lang w:val="en-GB"/>
        </w:rPr>
        <w:t>below</w:t>
      </w:r>
      <w:r w:rsidRPr="007E2367">
        <w:rPr>
          <w:lang w:val="en-GB"/>
        </w:rPr>
        <w:t>).</w:t>
      </w:r>
    </w:p>
    <w:p w14:paraId="54268CB8" w14:textId="577B982F" w:rsidR="00206253" w:rsidRPr="007E2367" w:rsidRDefault="00000000" w:rsidP="00E469FB">
      <w:pPr>
        <w:pStyle w:val="ListBullet"/>
        <w:numPr>
          <w:ilvl w:val="0"/>
          <w:numId w:val="0"/>
        </w:numPr>
        <w:spacing w:after="120" w:line="240" w:lineRule="auto"/>
        <w:rPr>
          <w:lang w:val="en-GB"/>
        </w:rPr>
      </w:pPr>
      <w:r w:rsidRPr="007E2367">
        <w:rPr>
          <w:lang w:val="en-GB"/>
        </w:rPr>
        <w:t>- Be signed by a nominator who is a Member of TDCC.</w:t>
      </w:r>
    </w:p>
    <w:p w14:paraId="3E78382D" w14:textId="1744AEBF" w:rsidR="00206253" w:rsidRPr="007E2367" w:rsidRDefault="00206253" w:rsidP="00E469FB">
      <w:pPr>
        <w:pStyle w:val="ListBullet"/>
        <w:numPr>
          <w:ilvl w:val="0"/>
          <w:numId w:val="0"/>
        </w:numPr>
        <w:spacing w:after="120" w:line="240" w:lineRule="auto"/>
        <w:rPr>
          <w:lang w:val="en-GB"/>
        </w:rPr>
      </w:pPr>
      <w:r w:rsidRPr="007E2367">
        <w:rPr>
          <w:lang w:val="en-GB"/>
        </w:rPr>
        <w:t xml:space="preserve">- The nominee </w:t>
      </w:r>
      <w:r w:rsidR="002A593A" w:rsidRPr="007E2367">
        <w:rPr>
          <w:lang w:val="en-GB"/>
        </w:rPr>
        <w:t xml:space="preserve">must also </w:t>
      </w:r>
      <w:r w:rsidRPr="007E2367">
        <w:rPr>
          <w:lang w:val="en-GB"/>
        </w:rPr>
        <w:t>be a member of TDCC.</w:t>
      </w:r>
    </w:p>
    <w:p w14:paraId="67E8CA37" w14:textId="77777777" w:rsidR="00CB47F4" w:rsidRPr="007E2367" w:rsidRDefault="00000000" w:rsidP="00E469FB">
      <w:pPr>
        <w:pStyle w:val="ListBullet"/>
        <w:numPr>
          <w:ilvl w:val="0"/>
          <w:numId w:val="0"/>
        </w:numPr>
        <w:spacing w:after="120" w:line="240" w:lineRule="auto"/>
        <w:rPr>
          <w:lang w:val="en-GB"/>
        </w:rPr>
      </w:pPr>
      <w:r w:rsidRPr="007E2367">
        <w:rPr>
          <w:lang w:val="en-GB"/>
        </w:rPr>
        <w:t>- Include the written consent of the nominee.</w:t>
      </w:r>
    </w:p>
    <w:p w14:paraId="68A298C3" w14:textId="7DD424A5" w:rsidR="00CB47F4" w:rsidRPr="007E2367" w:rsidRDefault="00000000" w:rsidP="00E469FB">
      <w:pPr>
        <w:pStyle w:val="ListBullet"/>
        <w:numPr>
          <w:ilvl w:val="0"/>
          <w:numId w:val="0"/>
        </w:numPr>
        <w:spacing w:after="120" w:line="240" w:lineRule="auto"/>
        <w:rPr>
          <w:lang w:val="en-GB"/>
        </w:rPr>
      </w:pPr>
      <w:r w:rsidRPr="007E2367">
        <w:rPr>
          <w:lang w:val="en-GB"/>
        </w:rPr>
        <w:t>- Include a signed certificate confirming the nominee is not disqualified from being an Officer under the Incorporated Societies Act 2022 or the Charities Act 2005 (as listed in Clause 6.1</w:t>
      </w:r>
      <w:r w:rsidR="00206253" w:rsidRPr="007E2367">
        <w:rPr>
          <w:lang w:val="en-GB"/>
        </w:rPr>
        <w:t xml:space="preserve"> of the constitution</w:t>
      </w:r>
      <w:r w:rsidRPr="007E2367">
        <w:rPr>
          <w:lang w:val="en-GB"/>
        </w:rPr>
        <w:t>).</w:t>
      </w:r>
    </w:p>
    <w:p w14:paraId="40CB698D" w14:textId="77777777" w:rsidR="00CB47F4" w:rsidRPr="007E2367" w:rsidRDefault="00000000" w:rsidP="00E469FB">
      <w:pPr>
        <w:pStyle w:val="ListBullet"/>
        <w:numPr>
          <w:ilvl w:val="0"/>
          <w:numId w:val="0"/>
        </w:numPr>
        <w:spacing w:after="120" w:line="240" w:lineRule="auto"/>
        <w:rPr>
          <w:lang w:val="en-GB"/>
        </w:rPr>
      </w:pPr>
      <w:r w:rsidRPr="007E2367">
        <w:rPr>
          <w:lang w:val="en-GB"/>
        </w:rPr>
        <w:t>- (Optional) Include a short biography (maximum one A4 page).</w:t>
      </w:r>
    </w:p>
    <w:p w14:paraId="569D1199" w14:textId="77777777" w:rsidR="00CB47F4" w:rsidRPr="007E2367" w:rsidRDefault="00000000" w:rsidP="00E469FB">
      <w:pPr>
        <w:pStyle w:val="Heading2"/>
        <w:spacing w:before="0" w:after="120" w:line="240" w:lineRule="auto"/>
        <w:rPr>
          <w:lang w:val="en-GB"/>
        </w:rPr>
      </w:pPr>
      <w:r w:rsidRPr="007E2367">
        <w:rPr>
          <w:lang w:val="en-GB"/>
        </w:rPr>
        <w:t>Key Dates</w:t>
      </w:r>
    </w:p>
    <w:tbl>
      <w:tblPr>
        <w:tblW w:w="0" w:type="auto"/>
        <w:tblLook w:val="04A0" w:firstRow="1" w:lastRow="0" w:firstColumn="1" w:lastColumn="0" w:noHBand="0" w:noVBand="1"/>
      </w:tblPr>
      <w:tblGrid>
        <w:gridCol w:w="4320"/>
        <w:gridCol w:w="4320"/>
      </w:tblGrid>
      <w:tr w:rsidR="00CB47F4" w:rsidRPr="007E2367" w14:paraId="78F2E4C7" w14:textId="77777777">
        <w:tc>
          <w:tcPr>
            <w:tcW w:w="4320" w:type="dxa"/>
          </w:tcPr>
          <w:p w14:paraId="62B91071" w14:textId="77777777" w:rsidR="00CB47F4" w:rsidRPr="007E2367" w:rsidRDefault="00000000" w:rsidP="00E469FB">
            <w:pPr>
              <w:spacing w:after="120" w:line="240" w:lineRule="auto"/>
              <w:rPr>
                <w:lang w:val="en-GB"/>
              </w:rPr>
            </w:pPr>
            <w:r w:rsidRPr="007E2367">
              <w:rPr>
                <w:lang w:val="en-GB"/>
              </w:rPr>
              <w:t>Action</w:t>
            </w:r>
          </w:p>
        </w:tc>
        <w:tc>
          <w:tcPr>
            <w:tcW w:w="4320" w:type="dxa"/>
          </w:tcPr>
          <w:p w14:paraId="70B8B489" w14:textId="77777777" w:rsidR="00CB47F4" w:rsidRPr="007E2367" w:rsidRDefault="00000000" w:rsidP="00E469FB">
            <w:pPr>
              <w:spacing w:after="120" w:line="240" w:lineRule="auto"/>
              <w:rPr>
                <w:lang w:val="en-GB"/>
              </w:rPr>
            </w:pPr>
            <w:r w:rsidRPr="007E2367">
              <w:rPr>
                <w:lang w:val="en-GB"/>
              </w:rPr>
              <w:t>Date</w:t>
            </w:r>
          </w:p>
        </w:tc>
      </w:tr>
      <w:tr w:rsidR="00CB47F4" w:rsidRPr="007E2367" w14:paraId="572C95C2" w14:textId="77777777">
        <w:tc>
          <w:tcPr>
            <w:tcW w:w="4320" w:type="dxa"/>
          </w:tcPr>
          <w:p w14:paraId="193F8D9F" w14:textId="77777777" w:rsidR="00CB47F4" w:rsidRPr="007E2367" w:rsidRDefault="00000000" w:rsidP="00E469FB">
            <w:pPr>
              <w:spacing w:after="120" w:line="240" w:lineRule="auto"/>
              <w:rPr>
                <w:lang w:val="en-GB"/>
              </w:rPr>
            </w:pPr>
            <w:r w:rsidRPr="007E2367">
              <w:rPr>
                <w:lang w:val="en-GB"/>
              </w:rPr>
              <w:t>Call for nominations issued</w:t>
            </w:r>
          </w:p>
        </w:tc>
        <w:tc>
          <w:tcPr>
            <w:tcW w:w="4320" w:type="dxa"/>
          </w:tcPr>
          <w:p w14:paraId="3628D2D2" w14:textId="114C84C1" w:rsidR="00CB47F4" w:rsidRPr="007E2367" w:rsidRDefault="00000000" w:rsidP="00E469FB">
            <w:pPr>
              <w:spacing w:after="120" w:line="240" w:lineRule="auto"/>
              <w:rPr>
                <w:lang w:val="en-GB"/>
              </w:rPr>
            </w:pPr>
            <w:r w:rsidRPr="007E2367">
              <w:rPr>
                <w:lang w:val="en-GB"/>
              </w:rPr>
              <w:t>[</w:t>
            </w:r>
            <w:r w:rsidR="002C5095" w:rsidRPr="007E2367">
              <w:rPr>
                <w:lang w:val="en-GB"/>
              </w:rPr>
              <w:t>1/11/25</w:t>
            </w:r>
            <w:r w:rsidRPr="007E2367">
              <w:rPr>
                <w:lang w:val="en-GB"/>
              </w:rPr>
              <w:t>]</w:t>
            </w:r>
          </w:p>
        </w:tc>
      </w:tr>
      <w:tr w:rsidR="00CB47F4" w:rsidRPr="007E2367" w14:paraId="06E26F03" w14:textId="77777777">
        <w:tc>
          <w:tcPr>
            <w:tcW w:w="4320" w:type="dxa"/>
          </w:tcPr>
          <w:p w14:paraId="647A1AA7" w14:textId="77777777" w:rsidR="00CB47F4" w:rsidRPr="007E2367" w:rsidRDefault="00000000" w:rsidP="00E469FB">
            <w:pPr>
              <w:spacing w:after="120" w:line="240" w:lineRule="auto"/>
              <w:rPr>
                <w:lang w:val="en-GB"/>
              </w:rPr>
            </w:pPr>
            <w:r w:rsidRPr="007E2367">
              <w:rPr>
                <w:lang w:val="en-GB"/>
              </w:rPr>
              <w:t>Nominations close</w:t>
            </w:r>
          </w:p>
        </w:tc>
        <w:tc>
          <w:tcPr>
            <w:tcW w:w="4320" w:type="dxa"/>
          </w:tcPr>
          <w:p w14:paraId="3B5D5714" w14:textId="4F713D5B" w:rsidR="00CB47F4" w:rsidRPr="007E2367" w:rsidRDefault="00000000" w:rsidP="00E469FB">
            <w:pPr>
              <w:spacing w:after="120" w:line="240" w:lineRule="auto"/>
              <w:rPr>
                <w:lang w:val="en-GB"/>
              </w:rPr>
            </w:pPr>
            <w:r w:rsidRPr="007E2367">
              <w:rPr>
                <w:lang w:val="en-GB"/>
              </w:rPr>
              <w:t>[</w:t>
            </w:r>
            <w:r w:rsidR="002C5095" w:rsidRPr="007E2367">
              <w:rPr>
                <w:lang w:val="en-GB"/>
              </w:rPr>
              <w:t>15/12/25 5pm</w:t>
            </w:r>
            <w:r w:rsidRPr="007E2367">
              <w:rPr>
                <w:lang w:val="en-GB"/>
              </w:rPr>
              <w:t>]</w:t>
            </w:r>
          </w:p>
        </w:tc>
      </w:tr>
    </w:tbl>
    <w:p w14:paraId="75DE6E89" w14:textId="38CC6F78" w:rsidR="00CB47F4" w:rsidRPr="007E2367" w:rsidRDefault="00000000" w:rsidP="00E469FB">
      <w:pPr>
        <w:spacing w:after="120" w:line="240" w:lineRule="auto"/>
        <w:rPr>
          <w:lang w:val="en-GB"/>
        </w:rPr>
      </w:pPr>
      <w:r w:rsidRPr="007E2367">
        <w:rPr>
          <w:lang w:val="en-GB"/>
        </w:rPr>
        <w:br/>
        <w:t>All completed nomination forms and accompanying documents must be received by the Returning Officer no later than:</w:t>
      </w:r>
      <w:r w:rsidR="00E469FB" w:rsidRPr="007E2367">
        <w:rPr>
          <w:lang w:val="en-GB"/>
        </w:rPr>
        <w:t xml:space="preserve">  </w:t>
      </w:r>
      <w:r w:rsidRPr="007E2367">
        <w:rPr>
          <w:lang w:val="en-GB"/>
        </w:rPr>
        <w:t xml:space="preserve">5:00 p.m. on </w:t>
      </w:r>
      <w:r w:rsidR="00C414FD">
        <w:rPr>
          <w:lang w:val="en-GB"/>
        </w:rPr>
        <w:t>the 15</w:t>
      </w:r>
      <w:r w:rsidR="00C414FD" w:rsidRPr="00C414FD">
        <w:rPr>
          <w:vertAlign w:val="superscript"/>
          <w:lang w:val="en-GB"/>
        </w:rPr>
        <w:t>th</w:t>
      </w:r>
      <w:r w:rsidR="00C414FD">
        <w:rPr>
          <w:lang w:val="en-GB"/>
        </w:rPr>
        <w:t xml:space="preserve"> of December 2025 by 5pm. Via</w:t>
      </w:r>
      <w:proofErr w:type="gramStart"/>
      <w:r w:rsidR="00C414FD">
        <w:rPr>
          <w:lang w:val="en-GB"/>
        </w:rPr>
        <w:t>…..</w:t>
      </w:r>
      <w:proofErr w:type="gramEnd"/>
    </w:p>
    <w:p w14:paraId="71436E7F" w14:textId="60D109F6" w:rsidR="00CB47F4" w:rsidRPr="007E2367" w:rsidRDefault="00000000" w:rsidP="00E469FB">
      <w:pPr>
        <w:spacing w:after="120" w:line="240" w:lineRule="auto"/>
        <w:rPr>
          <w:lang w:val="en-GB"/>
        </w:rPr>
      </w:pPr>
      <w:r w:rsidRPr="007E2367">
        <w:rPr>
          <w:lang w:val="en-GB"/>
        </w:rPr>
        <w:t>Email</w:t>
      </w:r>
      <w:r w:rsidR="003F25AC" w:rsidRPr="007E2367">
        <w:rPr>
          <w:lang w:val="en-GB"/>
        </w:rPr>
        <w:t xml:space="preserve"> to</w:t>
      </w:r>
      <w:r w:rsidRPr="007E2367">
        <w:rPr>
          <w:lang w:val="en-GB"/>
        </w:rPr>
        <w:t xml:space="preserve">: </w:t>
      </w:r>
      <w:r w:rsidR="00294646" w:rsidRPr="007E2367">
        <w:rPr>
          <w:lang w:val="en-GB"/>
        </w:rPr>
        <w:t xml:space="preserve">Attn. Returning Officer </w:t>
      </w:r>
      <w:r w:rsidR="002C5095" w:rsidRPr="007E2367">
        <w:rPr>
          <w:lang w:val="en-GB"/>
        </w:rPr>
        <w:t>tapaweraTDCC@gmail.com</w:t>
      </w:r>
    </w:p>
    <w:p w14:paraId="42F2F5F2" w14:textId="0C18CF44" w:rsidR="00CB47F4" w:rsidRPr="007E2367" w:rsidRDefault="00000000" w:rsidP="00E469FB">
      <w:pPr>
        <w:spacing w:after="120" w:line="240" w:lineRule="auto"/>
        <w:rPr>
          <w:lang w:val="en-GB"/>
        </w:rPr>
      </w:pPr>
      <w:r w:rsidRPr="007E2367">
        <w:rPr>
          <w:lang w:val="en-GB"/>
        </w:rPr>
        <w:t>Post</w:t>
      </w:r>
      <w:r w:rsidR="008701CB" w:rsidRPr="007E2367">
        <w:rPr>
          <w:lang w:val="en-GB"/>
        </w:rPr>
        <w:t xml:space="preserve"> to </w:t>
      </w:r>
      <w:r w:rsidRPr="007E2367">
        <w:rPr>
          <w:lang w:val="en-GB"/>
        </w:rPr>
        <w:t xml:space="preserve">(if applicable): </w:t>
      </w:r>
      <w:r w:rsidR="00294646" w:rsidRPr="007E2367">
        <w:rPr>
          <w:lang w:val="en-GB"/>
        </w:rPr>
        <w:t xml:space="preserve">Returning Officer, TDCC, P.O. Box 15, Tapawera. </w:t>
      </w:r>
    </w:p>
    <w:p w14:paraId="7DD22FD5" w14:textId="2ED41785" w:rsidR="00CB47F4" w:rsidRPr="007E2367" w:rsidRDefault="00000000" w:rsidP="00E469FB">
      <w:pPr>
        <w:spacing w:after="120" w:line="240" w:lineRule="auto"/>
        <w:rPr>
          <w:lang w:val="en-GB"/>
        </w:rPr>
      </w:pPr>
      <w:r w:rsidRPr="007E2367">
        <w:rPr>
          <w:lang w:val="en-GB"/>
        </w:rPr>
        <w:t>If more nominations are received than positions available, a remote ballot will be conducted in accordance with Clause 6.3 of the Constitution. Voting papers and candidate information will be distributed to Members accordingly.</w:t>
      </w:r>
    </w:p>
    <w:p w14:paraId="0382064E" w14:textId="19971C7D" w:rsidR="00CB47F4" w:rsidRPr="00C414FD" w:rsidRDefault="00000000" w:rsidP="00E469FB">
      <w:pPr>
        <w:spacing w:after="120" w:line="240" w:lineRule="auto"/>
        <w:rPr>
          <w:i/>
          <w:iCs/>
          <w:lang w:val="en-GB"/>
        </w:rPr>
      </w:pPr>
      <w:r w:rsidRPr="00C414FD">
        <w:rPr>
          <w:i/>
          <w:iCs/>
          <w:lang w:val="en-GB"/>
        </w:rPr>
        <w:t>Issued by authority of the TDCC Committee under Clause 6.3 of the Constitution.</w:t>
      </w:r>
    </w:p>
    <w:p w14:paraId="26B251C7" w14:textId="77777777" w:rsidR="00294646" w:rsidRPr="007E2367" w:rsidRDefault="00294646" w:rsidP="00E469FB">
      <w:pPr>
        <w:spacing w:after="120" w:line="240" w:lineRule="auto"/>
        <w:rPr>
          <w:lang w:val="en-GB"/>
        </w:rPr>
      </w:pPr>
    </w:p>
    <w:p w14:paraId="45DAAB2C" w14:textId="70E58D43" w:rsidR="00294646" w:rsidRPr="007E2367" w:rsidRDefault="00294646">
      <w:pPr>
        <w:rPr>
          <w:lang w:val="en-GB"/>
        </w:rPr>
      </w:pPr>
      <w:r w:rsidRPr="007E2367">
        <w:rPr>
          <w:lang w:val="en-GB"/>
        </w:rPr>
        <w:br w:type="page"/>
      </w:r>
    </w:p>
    <w:p w14:paraId="2C59F3CD" w14:textId="77777777" w:rsidR="00294646" w:rsidRPr="007E2367" w:rsidRDefault="00294646" w:rsidP="00F17A2C">
      <w:pPr>
        <w:pStyle w:val="Heading1"/>
        <w:jc w:val="center"/>
        <w:rPr>
          <w:lang w:val="en-GB"/>
        </w:rPr>
      </w:pPr>
      <w:r w:rsidRPr="007E2367">
        <w:rPr>
          <w:lang w:val="en-GB"/>
        </w:rPr>
        <w:lastRenderedPageBreak/>
        <w:t>Tapawera &amp; Districts Community Council (TDCC)</w:t>
      </w:r>
    </w:p>
    <w:p w14:paraId="11EAD126" w14:textId="77777777" w:rsidR="00294646" w:rsidRPr="007E2367" w:rsidRDefault="00294646" w:rsidP="00294646">
      <w:pPr>
        <w:pStyle w:val="Title"/>
        <w:rPr>
          <w:sz w:val="40"/>
          <w:szCs w:val="40"/>
          <w:lang w:val="en-GB"/>
        </w:rPr>
      </w:pPr>
      <w:r w:rsidRPr="007E2367">
        <w:rPr>
          <w:sz w:val="40"/>
          <w:szCs w:val="40"/>
          <w:lang w:val="en-GB"/>
        </w:rPr>
        <w:t>NOMINATION FORM – ELECTION OF OFFICERS</w:t>
      </w:r>
    </w:p>
    <w:p w14:paraId="786651D4" w14:textId="6D4CBACB" w:rsidR="00294646" w:rsidRPr="007E2367" w:rsidRDefault="00294646" w:rsidP="00F17A2C">
      <w:pPr>
        <w:spacing w:after="120" w:line="240" w:lineRule="auto"/>
        <w:rPr>
          <w:lang w:val="en-GB"/>
        </w:rPr>
      </w:pPr>
      <w:r w:rsidRPr="007E2367">
        <w:rPr>
          <w:lang w:val="en-GB"/>
        </w:rPr>
        <w:t>Nominated For:</w:t>
      </w:r>
    </w:p>
    <w:p w14:paraId="1C336745" w14:textId="77777777" w:rsidR="00294646" w:rsidRPr="007E2367" w:rsidRDefault="00294646" w:rsidP="00F17A2C">
      <w:pPr>
        <w:spacing w:after="120" w:line="240" w:lineRule="auto"/>
        <w:rPr>
          <w:lang w:val="en-GB"/>
        </w:rPr>
      </w:pPr>
      <w:r w:rsidRPr="007E2367">
        <w:rPr>
          <w:lang w:val="en-GB"/>
        </w:rPr>
        <w:t>☐ Committee Member</w:t>
      </w:r>
    </w:p>
    <w:p w14:paraId="7B0D7038" w14:textId="77777777" w:rsidR="00294646" w:rsidRPr="007E2367" w:rsidRDefault="00294646" w:rsidP="00294646">
      <w:pPr>
        <w:pStyle w:val="Heading2"/>
        <w:rPr>
          <w:lang w:val="en-GB"/>
        </w:rPr>
      </w:pPr>
      <w:r w:rsidRPr="007E2367">
        <w:rPr>
          <w:lang w:val="en-GB"/>
        </w:rPr>
        <w:t>Nominee Details</w:t>
      </w:r>
    </w:p>
    <w:p w14:paraId="4D971059" w14:textId="77777777" w:rsidR="00294646" w:rsidRPr="007E2367" w:rsidRDefault="00294646" w:rsidP="00F17A2C">
      <w:pPr>
        <w:spacing w:after="120" w:line="240" w:lineRule="auto"/>
        <w:rPr>
          <w:lang w:val="en-GB"/>
        </w:rPr>
      </w:pPr>
      <w:r w:rsidRPr="007E2367">
        <w:rPr>
          <w:lang w:val="en-GB"/>
        </w:rPr>
        <w:t>Full Name: ______________________________</w:t>
      </w:r>
    </w:p>
    <w:p w14:paraId="375B17D9" w14:textId="77777777" w:rsidR="00294646" w:rsidRPr="007E2367" w:rsidRDefault="00294646" w:rsidP="00F17A2C">
      <w:pPr>
        <w:spacing w:after="120" w:line="240" w:lineRule="auto"/>
        <w:rPr>
          <w:lang w:val="en-GB"/>
        </w:rPr>
      </w:pPr>
      <w:r w:rsidRPr="007E2367">
        <w:rPr>
          <w:lang w:val="en-GB"/>
        </w:rPr>
        <w:t>Address: ______________________________</w:t>
      </w:r>
    </w:p>
    <w:p w14:paraId="3CAEC0CA" w14:textId="77777777" w:rsidR="00294646" w:rsidRPr="007E2367" w:rsidRDefault="00294646" w:rsidP="00F17A2C">
      <w:pPr>
        <w:spacing w:after="120" w:line="240" w:lineRule="auto"/>
        <w:rPr>
          <w:lang w:val="en-GB"/>
        </w:rPr>
      </w:pPr>
      <w:r w:rsidRPr="007E2367">
        <w:rPr>
          <w:lang w:val="en-GB"/>
        </w:rPr>
        <w:t>Phone: ______________________________</w:t>
      </w:r>
    </w:p>
    <w:p w14:paraId="1726E0E0" w14:textId="77777777" w:rsidR="00294646" w:rsidRPr="007E2367" w:rsidRDefault="00294646" w:rsidP="00F17A2C">
      <w:pPr>
        <w:spacing w:after="120" w:line="240" w:lineRule="auto"/>
        <w:rPr>
          <w:lang w:val="en-GB"/>
        </w:rPr>
      </w:pPr>
      <w:r w:rsidRPr="007E2367">
        <w:rPr>
          <w:lang w:val="en-GB"/>
        </w:rPr>
        <w:t>Email: ______________________________</w:t>
      </w:r>
    </w:p>
    <w:p w14:paraId="498D9C89" w14:textId="77777777" w:rsidR="00294646" w:rsidRPr="007E2367" w:rsidRDefault="00294646" w:rsidP="00F17A2C">
      <w:pPr>
        <w:spacing w:after="120" w:line="240" w:lineRule="auto"/>
        <w:rPr>
          <w:lang w:val="en-GB"/>
        </w:rPr>
      </w:pPr>
      <w:r w:rsidRPr="007E2367">
        <w:rPr>
          <w:lang w:val="en-GB"/>
        </w:rPr>
        <w:br/>
        <w:t>Signature of Nominee: _____________________________</w:t>
      </w:r>
    </w:p>
    <w:p w14:paraId="58BAFF39" w14:textId="77777777" w:rsidR="00294646" w:rsidRPr="007E2367" w:rsidRDefault="00294646" w:rsidP="00F17A2C">
      <w:pPr>
        <w:spacing w:after="120" w:line="240" w:lineRule="auto"/>
        <w:rPr>
          <w:lang w:val="en-GB"/>
        </w:rPr>
      </w:pPr>
      <w:r w:rsidRPr="007E2367">
        <w:rPr>
          <w:lang w:val="en-GB"/>
        </w:rPr>
        <w:t>Date: _____________________________</w:t>
      </w:r>
    </w:p>
    <w:p w14:paraId="18DE042D" w14:textId="12C70663" w:rsidR="00294646" w:rsidRPr="007E2367" w:rsidRDefault="00294646" w:rsidP="00F17A2C">
      <w:pPr>
        <w:spacing w:after="120" w:line="240" w:lineRule="auto"/>
        <w:rPr>
          <w:lang w:val="en-GB"/>
        </w:rPr>
      </w:pPr>
      <w:r w:rsidRPr="007E2367">
        <w:rPr>
          <w:lang w:val="en-GB"/>
        </w:rPr>
        <w:t>By signing, I consent to being nominated for election as an Officer of TDCC and certify that I am not disqualified under Clause 6.1 of the TDCC Constitution, the Incorporated Societies Act 2022, or the Charities Act 2005.</w:t>
      </w:r>
    </w:p>
    <w:p w14:paraId="1852FD5B" w14:textId="77777777" w:rsidR="00294646" w:rsidRPr="007E2367" w:rsidRDefault="00294646" w:rsidP="00F17A2C">
      <w:pPr>
        <w:pStyle w:val="Heading2"/>
        <w:spacing w:before="0" w:after="120" w:line="240" w:lineRule="auto"/>
        <w:rPr>
          <w:lang w:val="en-GB"/>
        </w:rPr>
      </w:pPr>
      <w:r w:rsidRPr="007E2367">
        <w:rPr>
          <w:lang w:val="en-GB"/>
        </w:rPr>
        <w:t>Nominator Details</w:t>
      </w:r>
    </w:p>
    <w:p w14:paraId="42CE38B7" w14:textId="77777777" w:rsidR="00294646" w:rsidRPr="007E2367" w:rsidRDefault="00294646" w:rsidP="00F17A2C">
      <w:pPr>
        <w:spacing w:after="120" w:line="240" w:lineRule="auto"/>
        <w:rPr>
          <w:lang w:val="en-GB"/>
        </w:rPr>
      </w:pPr>
      <w:r w:rsidRPr="007E2367">
        <w:rPr>
          <w:lang w:val="en-GB"/>
        </w:rPr>
        <w:t>Full Name of Nominator: ______________________________</w:t>
      </w:r>
    </w:p>
    <w:p w14:paraId="7C62A835" w14:textId="77777777" w:rsidR="00294646" w:rsidRPr="007E2367" w:rsidRDefault="00294646" w:rsidP="00F17A2C">
      <w:pPr>
        <w:spacing w:after="120" w:line="240" w:lineRule="auto"/>
        <w:rPr>
          <w:lang w:val="en-GB"/>
        </w:rPr>
      </w:pPr>
      <w:r w:rsidRPr="007E2367">
        <w:rPr>
          <w:lang w:val="en-GB"/>
        </w:rPr>
        <w:t>Address: ______________________________</w:t>
      </w:r>
    </w:p>
    <w:p w14:paraId="6FDBF063" w14:textId="77777777" w:rsidR="00294646" w:rsidRPr="007E2367" w:rsidRDefault="00294646" w:rsidP="00F17A2C">
      <w:pPr>
        <w:spacing w:after="120" w:line="240" w:lineRule="auto"/>
        <w:rPr>
          <w:lang w:val="en-GB"/>
        </w:rPr>
      </w:pPr>
      <w:r w:rsidRPr="007E2367">
        <w:rPr>
          <w:lang w:val="en-GB"/>
        </w:rPr>
        <w:t>Phone: ______________________________</w:t>
      </w:r>
    </w:p>
    <w:p w14:paraId="63A1FEF9" w14:textId="77777777" w:rsidR="00294646" w:rsidRPr="007E2367" w:rsidRDefault="00294646" w:rsidP="00F17A2C">
      <w:pPr>
        <w:spacing w:after="120" w:line="240" w:lineRule="auto"/>
        <w:rPr>
          <w:lang w:val="en-GB"/>
        </w:rPr>
      </w:pPr>
      <w:r w:rsidRPr="007E2367">
        <w:rPr>
          <w:lang w:val="en-GB"/>
        </w:rPr>
        <w:t>Email: ______________________________</w:t>
      </w:r>
    </w:p>
    <w:p w14:paraId="58BF7DC8" w14:textId="77777777" w:rsidR="00294646" w:rsidRPr="007E2367" w:rsidRDefault="00294646" w:rsidP="00F17A2C">
      <w:pPr>
        <w:spacing w:after="120" w:line="240" w:lineRule="auto"/>
        <w:rPr>
          <w:lang w:val="en-GB"/>
        </w:rPr>
      </w:pPr>
      <w:r w:rsidRPr="007E2367">
        <w:rPr>
          <w:lang w:val="en-GB"/>
        </w:rPr>
        <w:br/>
        <w:t>Signature of Nominator: _____________________________</w:t>
      </w:r>
    </w:p>
    <w:p w14:paraId="45494E01" w14:textId="77777777" w:rsidR="00294646" w:rsidRPr="007E2367" w:rsidRDefault="00294646" w:rsidP="00F17A2C">
      <w:pPr>
        <w:spacing w:after="120" w:line="240" w:lineRule="auto"/>
        <w:rPr>
          <w:lang w:val="en-GB"/>
        </w:rPr>
      </w:pPr>
      <w:r w:rsidRPr="007E2367">
        <w:rPr>
          <w:lang w:val="en-GB"/>
        </w:rPr>
        <w:t>Date: _____________________________</w:t>
      </w:r>
    </w:p>
    <w:p w14:paraId="284248DE" w14:textId="19769472" w:rsidR="00294646" w:rsidRPr="007E2367" w:rsidRDefault="00294646" w:rsidP="00F17A2C">
      <w:pPr>
        <w:spacing w:after="120" w:line="240" w:lineRule="auto"/>
        <w:rPr>
          <w:lang w:val="en-GB"/>
        </w:rPr>
      </w:pPr>
      <w:r w:rsidRPr="007E2367">
        <w:rPr>
          <w:lang w:val="en-GB"/>
        </w:rPr>
        <w:t xml:space="preserve">*The nominator </w:t>
      </w:r>
      <w:r w:rsidR="00C414FD">
        <w:rPr>
          <w:lang w:val="en-GB"/>
        </w:rPr>
        <w:t xml:space="preserve">and nominee </w:t>
      </w:r>
      <w:r w:rsidRPr="007E2367">
        <w:rPr>
          <w:lang w:val="en-GB"/>
        </w:rPr>
        <w:t xml:space="preserve">must be a current Member of </w:t>
      </w:r>
      <w:proofErr w:type="gramStart"/>
      <w:r w:rsidRPr="007E2367">
        <w:rPr>
          <w:lang w:val="en-GB"/>
        </w:rPr>
        <w:t>TDCC.*</w:t>
      </w:r>
      <w:proofErr w:type="gramEnd"/>
    </w:p>
    <w:p w14:paraId="1364FF2B" w14:textId="57F17BCA" w:rsidR="00294646" w:rsidRPr="007E2367" w:rsidRDefault="00294646" w:rsidP="00F17A2C">
      <w:pPr>
        <w:rPr>
          <w:lang w:val="en-GB"/>
        </w:rPr>
      </w:pPr>
      <w:r w:rsidRPr="007E2367">
        <w:rPr>
          <w:lang w:val="en-GB"/>
        </w:rPr>
        <w:t>Optional Biography</w:t>
      </w:r>
      <w:r w:rsidR="00F17A2C" w:rsidRPr="007E2367">
        <w:rPr>
          <w:lang w:val="en-GB"/>
        </w:rPr>
        <w:t xml:space="preserve"> </w:t>
      </w:r>
      <w:r w:rsidRPr="007E2367">
        <w:rPr>
          <w:lang w:val="en-GB"/>
        </w:rPr>
        <w:t>Attach a short biography (maximum one A4 page) outlining your background, community involvement, and interest in serving as an Officer.</w:t>
      </w:r>
    </w:p>
    <w:p w14:paraId="249DC686" w14:textId="2FFA4CE7" w:rsidR="00294646" w:rsidRPr="007E2367" w:rsidRDefault="00294646" w:rsidP="00F17A2C">
      <w:pPr>
        <w:rPr>
          <w:lang w:val="en-GB"/>
        </w:rPr>
      </w:pPr>
      <w:r w:rsidRPr="007E2367">
        <w:rPr>
          <w:lang w:val="en-GB"/>
        </w:rPr>
        <w:br/>
        <w:t xml:space="preserve">Return completed nomination form and attachments </w:t>
      </w:r>
      <w:r w:rsidR="00F17A2C" w:rsidRPr="007E2367">
        <w:rPr>
          <w:lang w:val="en-GB"/>
        </w:rPr>
        <w:t>via</w:t>
      </w:r>
      <w:r w:rsidRPr="007E2367">
        <w:rPr>
          <w:lang w:val="en-GB"/>
        </w:rPr>
        <w:t>:</w:t>
      </w:r>
    </w:p>
    <w:p w14:paraId="1986C999" w14:textId="288CEF86" w:rsidR="00A96491" w:rsidRPr="007E2367" w:rsidRDefault="00A96491" w:rsidP="00F17A2C">
      <w:pPr>
        <w:spacing w:after="120" w:line="240" w:lineRule="auto"/>
        <w:rPr>
          <w:lang w:val="en-GB"/>
        </w:rPr>
      </w:pPr>
      <w:r w:rsidRPr="007E2367">
        <w:rPr>
          <w:lang w:val="en-GB"/>
        </w:rPr>
        <w:t xml:space="preserve">Email: </w:t>
      </w:r>
      <w:r w:rsidR="00F17A2C" w:rsidRPr="007E2367">
        <w:rPr>
          <w:lang w:val="en-GB"/>
        </w:rPr>
        <w:tab/>
      </w:r>
      <w:r w:rsidR="00F17A2C" w:rsidRPr="007E2367">
        <w:rPr>
          <w:lang w:val="en-GB"/>
        </w:rPr>
        <w:tab/>
      </w:r>
      <w:r w:rsidR="00F17A2C" w:rsidRPr="007E2367">
        <w:rPr>
          <w:lang w:val="en-GB"/>
        </w:rPr>
        <w:tab/>
      </w:r>
      <w:r w:rsidRPr="007E2367">
        <w:rPr>
          <w:lang w:val="en-GB"/>
        </w:rPr>
        <w:t>Attn. Returning Officer tapaweraTDCC@gmail.com</w:t>
      </w:r>
    </w:p>
    <w:p w14:paraId="62F0B4AB" w14:textId="2F381F16" w:rsidR="00A96491" w:rsidRPr="007E2367" w:rsidRDefault="00F17A2C" w:rsidP="00F17A2C">
      <w:pPr>
        <w:spacing w:after="120" w:line="240" w:lineRule="auto"/>
        <w:rPr>
          <w:lang w:val="en-GB"/>
        </w:rPr>
      </w:pPr>
      <w:r w:rsidRPr="007E2367">
        <w:rPr>
          <w:lang w:val="en-GB"/>
        </w:rPr>
        <w:t>Post</w:t>
      </w:r>
      <w:r w:rsidR="00A96491" w:rsidRPr="007E2367">
        <w:rPr>
          <w:lang w:val="en-GB"/>
        </w:rPr>
        <w:t xml:space="preserve">: </w:t>
      </w:r>
      <w:r w:rsidRPr="007E2367">
        <w:rPr>
          <w:lang w:val="en-GB"/>
        </w:rPr>
        <w:tab/>
      </w:r>
      <w:r w:rsidRPr="007E2367">
        <w:rPr>
          <w:lang w:val="en-GB"/>
        </w:rPr>
        <w:tab/>
      </w:r>
      <w:r w:rsidRPr="007E2367">
        <w:rPr>
          <w:lang w:val="en-GB"/>
        </w:rPr>
        <w:tab/>
      </w:r>
      <w:r w:rsidR="00A96491" w:rsidRPr="007E2367">
        <w:rPr>
          <w:lang w:val="en-GB"/>
        </w:rPr>
        <w:t xml:space="preserve">Returning Officer, TDCC, P.O. Box 15, Tapawera. </w:t>
      </w:r>
    </w:p>
    <w:p w14:paraId="24EE17D5" w14:textId="236F72FC" w:rsidR="00294646" w:rsidRPr="007E2367" w:rsidRDefault="00294646" w:rsidP="00F17A2C">
      <w:pPr>
        <w:spacing w:after="120" w:line="240" w:lineRule="auto"/>
        <w:rPr>
          <w:lang w:val="en-GB"/>
        </w:rPr>
      </w:pPr>
      <w:r w:rsidRPr="007E2367">
        <w:rPr>
          <w:lang w:val="en-GB"/>
        </w:rPr>
        <w:t xml:space="preserve">By 5:00 p.m. on </w:t>
      </w:r>
      <w:r w:rsidR="00A96491" w:rsidRPr="007E2367">
        <w:rPr>
          <w:lang w:val="en-GB"/>
        </w:rPr>
        <w:t>15</w:t>
      </w:r>
      <w:r w:rsidR="00A96491" w:rsidRPr="007E2367">
        <w:rPr>
          <w:vertAlign w:val="superscript"/>
          <w:lang w:val="en-GB"/>
        </w:rPr>
        <w:t>th</w:t>
      </w:r>
      <w:r w:rsidR="00A96491" w:rsidRPr="007E2367">
        <w:rPr>
          <w:lang w:val="en-GB"/>
        </w:rPr>
        <w:t xml:space="preserve"> December 2025</w:t>
      </w:r>
    </w:p>
    <w:p w14:paraId="3169366E" w14:textId="77777777" w:rsidR="00294646" w:rsidRPr="007E2367" w:rsidRDefault="00294646" w:rsidP="00F17A2C">
      <w:pPr>
        <w:spacing w:after="120" w:line="240" w:lineRule="auto"/>
        <w:rPr>
          <w:lang w:val="en-GB"/>
        </w:rPr>
      </w:pPr>
    </w:p>
    <w:sectPr w:rsidR="00294646" w:rsidRPr="007E2367" w:rsidSect="00F17A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0643FB0"/>
    <w:lvl w:ilvl="0">
      <w:start w:val="1"/>
      <w:numFmt w:val="bullet"/>
      <w:pStyle w:val="ListBullet"/>
      <w:lvlText w:val=""/>
      <w:lvlJc w:val="left"/>
      <w:pPr>
        <w:tabs>
          <w:tab w:val="num" w:pos="360"/>
        </w:tabs>
        <w:ind w:left="360" w:hanging="360"/>
      </w:pPr>
      <w:rPr>
        <w:rFonts w:ascii="Symbol" w:hAnsi="Symbol" w:hint="default"/>
      </w:rPr>
    </w:lvl>
  </w:abstractNum>
  <w:num w:numId="1" w16cid:durableId="2097436302">
    <w:abstractNumId w:val="8"/>
  </w:num>
  <w:num w:numId="2" w16cid:durableId="676928809">
    <w:abstractNumId w:val="6"/>
  </w:num>
  <w:num w:numId="3" w16cid:durableId="498038831">
    <w:abstractNumId w:val="5"/>
  </w:num>
  <w:num w:numId="4" w16cid:durableId="384452598">
    <w:abstractNumId w:val="4"/>
  </w:num>
  <w:num w:numId="5" w16cid:durableId="263463158">
    <w:abstractNumId w:val="7"/>
  </w:num>
  <w:num w:numId="6" w16cid:durableId="1254783376">
    <w:abstractNumId w:val="3"/>
  </w:num>
  <w:num w:numId="7" w16cid:durableId="1302730337">
    <w:abstractNumId w:val="2"/>
  </w:num>
  <w:num w:numId="8" w16cid:durableId="231698589">
    <w:abstractNumId w:val="1"/>
  </w:num>
  <w:num w:numId="9" w16cid:durableId="1423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83F"/>
    <w:rsid w:val="0006063C"/>
    <w:rsid w:val="00132243"/>
    <w:rsid w:val="0015074B"/>
    <w:rsid w:val="001E1FE3"/>
    <w:rsid w:val="001F48CC"/>
    <w:rsid w:val="002004BB"/>
    <w:rsid w:val="002032F5"/>
    <w:rsid w:val="00206253"/>
    <w:rsid w:val="002358D3"/>
    <w:rsid w:val="00294646"/>
    <w:rsid w:val="0029639D"/>
    <w:rsid w:val="002A593A"/>
    <w:rsid w:val="002C5095"/>
    <w:rsid w:val="00326F90"/>
    <w:rsid w:val="00337890"/>
    <w:rsid w:val="003F25AC"/>
    <w:rsid w:val="0046216E"/>
    <w:rsid w:val="004841EB"/>
    <w:rsid w:val="004953E0"/>
    <w:rsid w:val="005674D4"/>
    <w:rsid w:val="005855F9"/>
    <w:rsid w:val="00635F99"/>
    <w:rsid w:val="0078770F"/>
    <w:rsid w:val="007E2367"/>
    <w:rsid w:val="007F7D0D"/>
    <w:rsid w:val="00813930"/>
    <w:rsid w:val="008701CB"/>
    <w:rsid w:val="008E0344"/>
    <w:rsid w:val="008F7845"/>
    <w:rsid w:val="009D77AD"/>
    <w:rsid w:val="00A23364"/>
    <w:rsid w:val="00A50E3F"/>
    <w:rsid w:val="00A96491"/>
    <w:rsid w:val="00AA1D8D"/>
    <w:rsid w:val="00AD602B"/>
    <w:rsid w:val="00AF0C91"/>
    <w:rsid w:val="00B47730"/>
    <w:rsid w:val="00B5084B"/>
    <w:rsid w:val="00B845F2"/>
    <w:rsid w:val="00BE28EC"/>
    <w:rsid w:val="00C414FD"/>
    <w:rsid w:val="00CB0664"/>
    <w:rsid w:val="00CB2285"/>
    <w:rsid w:val="00CB47F4"/>
    <w:rsid w:val="00D114E7"/>
    <w:rsid w:val="00D329CC"/>
    <w:rsid w:val="00E343E6"/>
    <w:rsid w:val="00E469FB"/>
    <w:rsid w:val="00E54BF9"/>
    <w:rsid w:val="00E74770"/>
    <w:rsid w:val="00F17A2C"/>
    <w:rsid w:val="00F87F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66727"/>
  <w14:defaultImageDpi w14:val="300"/>
  <w15:docId w15:val="{10621369-694B-462D-897B-FC224F36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E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F48CC"/>
    <w:rPr>
      <w:color w:val="0000FF" w:themeColor="hyperlink"/>
      <w:u w:val="single"/>
    </w:rPr>
  </w:style>
  <w:style w:type="character" w:styleId="UnresolvedMention">
    <w:name w:val="Unresolved Mention"/>
    <w:basedOn w:val="DefaultParagraphFont"/>
    <w:uiPriority w:val="99"/>
    <w:semiHidden/>
    <w:unhideWhenUsed/>
    <w:rsid w:val="001F4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apaweracommunity.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paweracommunity.nz/wp/tdc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Leyland</cp:lastModifiedBy>
  <cp:revision>2</cp:revision>
  <dcterms:created xsi:type="dcterms:W3CDTF">2025-10-23T06:56:00Z</dcterms:created>
  <dcterms:modified xsi:type="dcterms:W3CDTF">2025-10-23T06:56:00Z</dcterms:modified>
  <cp:category/>
</cp:coreProperties>
</file>